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A0" w:rsidRDefault="001E2784" w:rsidP="00145CA0">
      <w:pPr>
        <w:tabs>
          <w:tab w:val="left" w:pos="1530"/>
        </w:tabs>
        <w:spacing w:line="360" w:lineRule="auto"/>
        <w:rPr>
          <w:noProof/>
        </w:rPr>
      </w:pPr>
      <w:bookmarkStart w:id="0" w:name="OLE_LINK1"/>
      <w:r w:rsidRPr="00AA2258">
        <w:rPr>
          <w:noProof/>
          <w:sz w:val="20"/>
          <w:szCs w:val="20"/>
          <w:lang w:eastAsia="pl-PL"/>
        </w:rPr>
        <w:drawing>
          <wp:inline distT="0" distB="0" distL="0" distR="0">
            <wp:extent cx="3085465" cy="78803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A0" w:rsidRPr="00F67037" w:rsidRDefault="00145CA0" w:rsidP="00145CA0">
      <w:pPr>
        <w:tabs>
          <w:tab w:val="left" w:pos="1530"/>
        </w:tabs>
        <w:spacing w:line="360" w:lineRule="auto"/>
        <w:jc w:val="center"/>
        <w:rPr>
          <w:sz w:val="16"/>
        </w:rPr>
      </w:pPr>
      <w:r w:rsidRPr="00F67037">
        <w:rPr>
          <w:sz w:val="16"/>
        </w:rPr>
        <w:t>Regionalny Program Operacyjny Województwa Zachodniopomorskiego na lata 2014-2020</w:t>
      </w:r>
    </w:p>
    <w:p w:rsidR="00145CA0" w:rsidRPr="00F67037" w:rsidRDefault="00145CA0" w:rsidP="00145CA0">
      <w:pPr>
        <w:jc w:val="center"/>
        <w:rPr>
          <w:sz w:val="16"/>
        </w:rPr>
      </w:pPr>
      <w:r w:rsidRPr="00F67037">
        <w:rPr>
          <w:sz w:val="16"/>
        </w:rPr>
        <w:t>Priorytet VII – Włączenie społeczne,</w:t>
      </w:r>
    </w:p>
    <w:p w:rsidR="00145CA0" w:rsidRPr="00F67037" w:rsidRDefault="00145CA0" w:rsidP="00145CA0">
      <w:pPr>
        <w:jc w:val="center"/>
        <w:rPr>
          <w:sz w:val="16"/>
        </w:rPr>
      </w:pPr>
      <w:r w:rsidRPr="00F67037">
        <w:rPr>
          <w:sz w:val="16"/>
        </w:rPr>
        <w:t>Działanie 7.6. Wsparcie rozwoju usług społecznych świadczonych w interesie ogólnym</w:t>
      </w:r>
    </w:p>
    <w:p w:rsidR="00145CA0" w:rsidRPr="00F67037" w:rsidRDefault="00145CA0" w:rsidP="00145CA0">
      <w:pPr>
        <w:jc w:val="center"/>
        <w:rPr>
          <w:sz w:val="16"/>
        </w:rPr>
      </w:pPr>
      <w:r w:rsidRPr="00F67037">
        <w:rPr>
          <w:sz w:val="16"/>
        </w:rPr>
        <w:t>Projektu pn. „</w:t>
      </w:r>
      <w:r>
        <w:rPr>
          <w:sz w:val="16"/>
        </w:rPr>
        <w:t>Regionalne Pogotowie Kryzysowe</w:t>
      </w:r>
      <w:r w:rsidRPr="00F67037">
        <w:rPr>
          <w:sz w:val="16"/>
        </w:rPr>
        <w:t>”</w:t>
      </w:r>
    </w:p>
    <w:p w:rsidR="00145CA0" w:rsidRDefault="00145CA0" w:rsidP="00145CA0">
      <w:pPr>
        <w:pStyle w:val="Nagwek"/>
        <w:jc w:val="center"/>
        <w:rPr>
          <w:sz w:val="16"/>
          <w:szCs w:val="14"/>
        </w:rPr>
      </w:pPr>
      <w:r w:rsidRPr="00F67037">
        <w:rPr>
          <w:rFonts w:eastAsia="Times New Roman"/>
          <w:sz w:val="16"/>
          <w:szCs w:val="24"/>
        </w:rPr>
        <w:t xml:space="preserve">Nr </w:t>
      </w:r>
      <w:bookmarkEnd w:id="0"/>
      <w:r w:rsidRPr="008476E3">
        <w:rPr>
          <w:sz w:val="16"/>
          <w:szCs w:val="14"/>
        </w:rPr>
        <w:t>RPZP.07.06.00-32-P002/20</w:t>
      </w:r>
    </w:p>
    <w:p w:rsidR="001640D4" w:rsidRDefault="001640D4" w:rsidP="00145CA0">
      <w:pPr>
        <w:pStyle w:val="Nagwek"/>
        <w:jc w:val="center"/>
        <w:rPr>
          <w:sz w:val="16"/>
          <w:szCs w:val="14"/>
        </w:rPr>
      </w:pPr>
    </w:p>
    <w:p w:rsidR="001640D4" w:rsidRDefault="001640D4" w:rsidP="00145CA0">
      <w:pPr>
        <w:pStyle w:val="Nagwek"/>
        <w:jc w:val="center"/>
        <w:rPr>
          <w:sz w:val="16"/>
          <w:szCs w:val="14"/>
        </w:rPr>
      </w:pPr>
    </w:p>
    <w:p w:rsidR="001640D4" w:rsidRPr="00F67037" w:rsidRDefault="001640D4" w:rsidP="00EB6865">
      <w:pPr>
        <w:pStyle w:val="Nagwek"/>
        <w:rPr>
          <w:sz w:val="20"/>
        </w:rPr>
      </w:pPr>
    </w:p>
    <w:p w:rsidR="00FC5C84" w:rsidRDefault="00FC5C84" w:rsidP="00FC5C84">
      <w:pPr>
        <w:suppressAutoHyphens w:val="0"/>
        <w:autoSpaceDE w:val="0"/>
        <w:autoSpaceDN w:val="0"/>
        <w:adjustRightInd w:val="0"/>
        <w:ind w:right="-76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Objawy kryzysu:</w:t>
      </w:r>
    </w:p>
    <w:p w:rsidR="00FC5C84" w:rsidRDefault="00FC5C84" w:rsidP="00FC5C84">
      <w:pPr>
        <w:suppressAutoHyphens w:val="0"/>
        <w:autoSpaceDE w:val="0"/>
        <w:autoSpaceDN w:val="0"/>
        <w:adjustRightInd w:val="0"/>
        <w:ind w:right="-766"/>
        <w:jc w:val="both"/>
        <w:rPr>
          <w:color w:val="000000"/>
          <w:lang w:eastAsia="pl-PL"/>
        </w:rPr>
      </w:pPr>
    </w:p>
    <w:p w:rsidR="00E0721B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val="single" w:color="000000"/>
          <w:lang w:eastAsia="pl-PL"/>
        </w:rPr>
        <w:t>W sferze emocjonalnej</w:t>
      </w:r>
      <w:r w:rsidR="00E0721B">
        <w:rPr>
          <w:color w:val="000000"/>
          <w:sz w:val="22"/>
          <w:szCs w:val="22"/>
          <w:u w:color="000000"/>
          <w:lang w:eastAsia="pl-PL"/>
        </w:rPr>
        <w:t xml:space="preserve">: </w:t>
      </w:r>
      <w:r w:rsidRPr="004E25AD">
        <w:rPr>
          <w:color w:val="000000"/>
          <w:sz w:val="22"/>
          <w:szCs w:val="22"/>
          <w:u w:color="000000"/>
          <w:lang w:eastAsia="pl-PL"/>
        </w:rPr>
        <w:t xml:space="preserve"> lęk, przerażenie, rozpacz,</w:t>
      </w:r>
    </w:p>
    <w:p w:rsidR="00FC5C84" w:rsidRPr="004E25AD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 xml:space="preserve"> złość, poczucie winy i klęski, bezradność i poczucie beznadziejności, niepokój o przyszłość, zaprzeczanie, zmęczenie, brak poczucia bezpieczeństwa, poczucie utraty kontroli, żal, wściekłość, otępienie, niepewność, panika, depresja, frustracja, oszołomienie itp.</w:t>
      </w:r>
      <w:r w:rsidR="004E25AD">
        <w:rPr>
          <w:color w:val="000000"/>
          <w:sz w:val="22"/>
          <w:szCs w:val="22"/>
          <w:u w:color="000000"/>
          <w:lang w:eastAsia="pl-PL"/>
        </w:rPr>
        <w:br/>
      </w:r>
    </w:p>
    <w:p w:rsidR="00E0721B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val="single" w:color="000000"/>
          <w:lang w:eastAsia="pl-PL"/>
        </w:rPr>
        <w:t>W sferze zachowania</w:t>
      </w:r>
      <w:r w:rsidRPr="004E25AD">
        <w:rPr>
          <w:color w:val="000000"/>
          <w:sz w:val="22"/>
          <w:szCs w:val="22"/>
          <w:u w:color="000000"/>
          <w:lang w:eastAsia="pl-PL"/>
        </w:rPr>
        <w:t>: n</w:t>
      </w:r>
      <w:r w:rsidR="00E0721B">
        <w:rPr>
          <w:color w:val="000000"/>
          <w:sz w:val="22"/>
          <w:szCs w:val="22"/>
          <w:u w:color="000000"/>
          <w:lang w:eastAsia="pl-PL"/>
        </w:rPr>
        <w:t xml:space="preserve">iezdolność do podejmowania </w:t>
      </w:r>
      <w:r w:rsidRPr="004E25AD">
        <w:rPr>
          <w:color w:val="000000"/>
          <w:sz w:val="22"/>
          <w:szCs w:val="22"/>
          <w:u w:color="000000"/>
          <w:lang w:eastAsia="pl-PL"/>
        </w:rPr>
        <w:t xml:space="preserve"> aktywności, zmiany aktywności, </w:t>
      </w:r>
      <w:r w:rsidR="00E0721B">
        <w:rPr>
          <w:color w:val="000000"/>
          <w:sz w:val="22"/>
          <w:szCs w:val="22"/>
          <w:u w:color="000000"/>
          <w:lang w:eastAsia="pl-PL"/>
        </w:rPr>
        <w:t>zależność</w:t>
      </w:r>
    </w:p>
    <w:p w:rsidR="00697480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>od otoczenia, intensyfikacja działań nieprzemyślanych</w:t>
      </w:r>
    </w:p>
    <w:p w:rsidR="00697480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 xml:space="preserve">lub/i patologicznych (alkohol, narkotyki), wybuchy </w:t>
      </w:r>
    </w:p>
    <w:p w:rsidR="00697480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 xml:space="preserve">gniewu, poddenerwowanie, reakcje histeryczne, </w:t>
      </w:r>
    </w:p>
    <w:p w:rsidR="00FC5C84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>osłabione reakcje, zmiana w sposobie komunikowania się, płacz, pobudzenie ruchowe</w:t>
      </w:r>
    </w:p>
    <w:p w:rsidR="004E25AD" w:rsidRPr="004E25AD" w:rsidRDefault="004E25AD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</w:p>
    <w:p w:rsidR="00697480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val="single" w:color="000000"/>
          <w:lang w:eastAsia="pl-PL"/>
        </w:rPr>
        <w:t>W sferze biofizjologicznej</w:t>
      </w:r>
      <w:r w:rsidRPr="004E25AD">
        <w:rPr>
          <w:color w:val="000000"/>
          <w:sz w:val="22"/>
          <w:szCs w:val="22"/>
          <w:u w:color="000000"/>
          <w:lang w:eastAsia="pl-PL"/>
        </w:rPr>
        <w:t xml:space="preserve">: pocenie się, biegunka, </w:t>
      </w:r>
    </w:p>
    <w:p w:rsidR="00697480" w:rsidRDefault="00FC5C84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>wymioty, bóle, wysypki, prob</w:t>
      </w:r>
      <w:r w:rsidR="00E0721B">
        <w:rPr>
          <w:color w:val="000000"/>
          <w:sz w:val="22"/>
          <w:szCs w:val="22"/>
          <w:u w:color="000000"/>
          <w:lang w:eastAsia="pl-PL"/>
        </w:rPr>
        <w:t xml:space="preserve">lemy z oddychaniem, </w:t>
      </w:r>
    </w:p>
    <w:p w:rsidR="00FC5C84" w:rsidRPr="004E25AD" w:rsidRDefault="00E0721B" w:rsidP="004E25AD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>
        <w:rPr>
          <w:color w:val="000000"/>
          <w:sz w:val="22"/>
          <w:szCs w:val="22"/>
          <w:u w:color="000000"/>
          <w:lang w:eastAsia="pl-PL"/>
        </w:rPr>
        <w:t>męczliwość, brak</w:t>
      </w:r>
      <w:r w:rsidR="00FC5C84" w:rsidRPr="004E25AD">
        <w:rPr>
          <w:color w:val="000000"/>
          <w:sz w:val="22"/>
          <w:szCs w:val="22"/>
          <w:u w:color="000000"/>
          <w:lang w:eastAsia="pl-PL"/>
        </w:rPr>
        <w:t xml:space="preserve"> apetytu, zaburzenia snu</w:t>
      </w:r>
      <w:r w:rsidR="004E25AD">
        <w:rPr>
          <w:color w:val="000000"/>
          <w:sz w:val="22"/>
          <w:szCs w:val="22"/>
          <w:u w:color="000000"/>
          <w:lang w:eastAsia="pl-PL"/>
        </w:rPr>
        <w:br/>
      </w:r>
    </w:p>
    <w:p w:rsidR="00697480" w:rsidRDefault="00FC5C84" w:rsidP="00E74EE6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val="single" w:color="000000"/>
          <w:lang w:eastAsia="pl-PL"/>
        </w:rPr>
        <w:t>W sferze poznawczej</w:t>
      </w:r>
      <w:r w:rsidR="00E0721B">
        <w:rPr>
          <w:color w:val="000000"/>
          <w:sz w:val="22"/>
          <w:szCs w:val="22"/>
          <w:u w:color="000000"/>
          <w:lang w:eastAsia="pl-PL"/>
        </w:rPr>
        <w:t>: utrata</w:t>
      </w:r>
      <w:r w:rsidRPr="004E25AD">
        <w:rPr>
          <w:color w:val="000000"/>
          <w:sz w:val="22"/>
          <w:szCs w:val="22"/>
          <w:u w:color="000000"/>
          <w:lang w:eastAsia="pl-PL"/>
        </w:rPr>
        <w:t xml:space="preserve"> zdolności rozwiązywania problemów i podejmowania decyzji typu: dezorientacja,</w:t>
      </w:r>
    </w:p>
    <w:p w:rsidR="00697480" w:rsidRDefault="00FC5C84" w:rsidP="00E74EE6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 xml:space="preserve">brak logicznego myślenia, zawężenie pola uwagi, </w:t>
      </w:r>
    </w:p>
    <w:p w:rsidR="00E74EE6" w:rsidRDefault="00FC5C84" w:rsidP="00E74EE6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  <w:r w:rsidRPr="004E25AD">
        <w:rPr>
          <w:color w:val="000000"/>
          <w:sz w:val="22"/>
          <w:szCs w:val="22"/>
          <w:u w:color="000000"/>
          <w:lang w:eastAsia="pl-PL"/>
        </w:rPr>
        <w:t>kłopoty z koncentracją, koszmary senne</w:t>
      </w: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color w:val="000000"/>
          <w:sz w:val="22"/>
          <w:szCs w:val="22"/>
          <w:u w:color="000000"/>
          <w:lang w:eastAsia="pl-PL"/>
        </w:rPr>
      </w:pP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sz w:val="16"/>
        </w:rPr>
      </w:pP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sz w:val="16"/>
        </w:rPr>
      </w:pP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sz w:val="16"/>
        </w:rPr>
      </w:pP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sz w:val="16"/>
        </w:rPr>
      </w:pPr>
    </w:p>
    <w:p w:rsidR="00E74EE6" w:rsidRDefault="00E74EE6" w:rsidP="00E74EE6">
      <w:pPr>
        <w:suppressAutoHyphens w:val="0"/>
        <w:autoSpaceDE w:val="0"/>
        <w:autoSpaceDN w:val="0"/>
        <w:adjustRightInd w:val="0"/>
        <w:ind w:right="-766"/>
        <w:rPr>
          <w:sz w:val="16"/>
        </w:rPr>
      </w:pPr>
    </w:p>
    <w:p w:rsidR="0013214F" w:rsidRPr="00CC424A" w:rsidRDefault="0013214F" w:rsidP="004458D4">
      <w:pPr>
        <w:tabs>
          <w:tab w:val="left" w:pos="5670"/>
        </w:tabs>
        <w:rPr>
          <w:color w:val="000000"/>
          <w:lang w:eastAsia="pl-PL"/>
        </w:rPr>
      </w:pPr>
    </w:p>
    <w:p w:rsidR="0013214F" w:rsidRDefault="001E2784" w:rsidP="00A42D79">
      <w:pPr>
        <w:tabs>
          <w:tab w:val="left" w:pos="5670"/>
        </w:tabs>
        <w:jc w:val="center"/>
        <w:rPr>
          <w:color w:val="0000FF"/>
          <w:lang w:eastAsia="pl-PL"/>
        </w:rPr>
      </w:pPr>
      <w:r w:rsidRPr="00AA2258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085465" cy="832485"/>
            <wp:effectExtent l="0" t="0" r="0" b="0"/>
            <wp:docPr id="4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79" w:rsidRPr="00C77076" w:rsidRDefault="00A42D79" w:rsidP="00A42D79">
      <w:pPr>
        <w:tabs>
          <w:tab w:val="left" w:pos="1530"/>
        </w:tabs>
        <w:spacing w:line="360" w:lineRule="auto"/>
        <w:rPr>
          <w:noProof/>
        </w:rPr>
      </w:pPr>
      <w:r w:rsidRPr="00F67037">
        <w:rPr>
          <w:sz w:val="16"/>
        </w:rPr>
        <w:t>Regionalny Program Operacyjny Województwa Zachodniopomorskiego na lata 2014-2020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Priorytet VII – Włączenie społeczne,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Działanie 7.6. Wsparcie rozwoju usług społecznych świadczonych w interesie ogólnym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Projektu pn. „</w:t>
      </w:r>
      <w:r>
        <w:rPr>
          <w:sz w:val="16"/>
        </w:rPr>
        <w:t>Regionalne Pogotowie Kryzysowe</w:t>
      </w:r>
      <w:r w:rsidRPr="00F67037">
        <w:rPr>
          <w:sz w:val="16"/>
        </w:rPr>
        <w:t>”</w:t>
      </w:r>
    </w:p>
    <w:p w:rsidR="00A42D79" w:rsidRDefault="00A42D79" w:rsidP="00A42D79">
      <w:pPr>
        <w:pStyle w:val="Nagwek"/>
        <w:jc w:val="center"/>
        <w:rPr>
          <w:sz w:val="16"/>
          <w:szCs w:val="14"/>
        </w:rPr>
      </w:pPr>
      <w:r w:rsidRPr="00F67037">
        <w:rPr>
          <w:rFonts w:eastAsia="Times New Roman"/>
          <w:sz w:val="16"/>
          <w:szCs w:val="24"/>
        </w:rPr>
        <w:t xml:space="preserve">Nr </w:t>
      </w:r>
      <w:r w:rsidRPr="008476E3">
        <w:rPr>
          <w:sz w:val="16"/>
          <w:szCs w:val="14"/>
        </w:rPr>
        <w:t>RPZP.07.06.00-32-P002/20</w:t>
      </w:r>
    </w:p>
    <w:p w:rsidR="00FC5C84" w:rsidRPr="00F67037" w:rsidRDefault="00FC5C84" w:rsidP="00FC5C84">
      <w:pPr>
        <w:pStyle w:val="Nagwek"/>
        <w:rPr>
          <w:sz w:val="20"/>
        </w:rPr>
      </w:pPr>
    </w:p>
    <w:p w:rsidR="00FC5C84" w:rsidRPr="00DF2365" w:rsidRDefault="00FC5C84" w:rsidP="00FC5C84">
      <w:pPr>
        <w:suppressAutoHyphens w:val="0"/>
        <w:rPr>
          <w:lang w:eastAsia="pl-PL"/>
        </w:rPr>
      </w:pPr>
      <w:r w:rsidRPr="00DF2365">
        <w:rPr>
          <w:noProof/>
          <w:lang w:eastAsia="pl-PL"/>
        </w:rPr>
        <w:drawing>
          <wp:inline distT="0" distB="0" distL="0" distR="0">
            <wp:extent cx="3144520" cy="706120"/>
            <wp:effectExtent l="0" t="0" r="0" b="0"/>
            <wp:docPr id="10" name="Obraz 10" descr="Strona główna - PCPR w Wałcz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 - PCPR w Wałczu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84" w:rsidRDefault="00FC5C84" w:rsidP="00FC5C84">
      <w:pPr>
        <w:tabs>
          <w:tab w:val="left" w:pos="5670"/>
        </w:tabs>
      </w:pPr>
    </w:p>
    <w:p w:rsidR="00FC5C84" w:rsidRDefault="00FC5C84" w:rsidP="00FC5C84">
      <w:pPr>
        <w:tabs>
          <w:tab w:val="left" w:pos="5670"/>
        </w:tabs>
        <w:jc w:val="center"/>
        <w:rPr>
          <w:b/>
          <w:bCs/>
        </w:rPr>
      </w:pPr>
    </w:p>
    <w:p w:rsidR="00FC5C84" w:rsidRDefault="00FC5C84" w:rsidP="00FC5C84">
      <w:pPr>
        <w:tabs>
          <w:tab w:val="left" w:pos="5670"/>
        </w:tabs>
        <w:jc w:val="center"/>
        <w:rPr>
          <w:b/>
          <w:bCs/>
        </w:rPr>
      </w:pPr>
    </w:p>
    <w:p w:rsidR="00FC5C84" w:rsidRPr="00CE7FD3" w:rsidRDefault="00FC5C84" w:rsidP="00CE7FD3">
      <w:pPr>
        <w:tabs>
          <w:tab w:val="left" w:pos="5670"/>
        </w:tabs>
        <w:jc w:val="center"/>
        <w:rPr>
          <w:sz w:val="26"/>
          <w:szCs w:val="26"/>
        </w:rPr>
      </w:pPr>
      <w:r w:rsidRPr="00CE7FD3">
        <w:rPr>
          <w:sz w:val="26"/>
          <w:szCs w:val="26"/>
        </w:rPr>
        <w:t xml:space="preserve">Powiatowe Centrum Pomocy Rodzinie w Wałczu punkt Regionalnego Centrum Kryzysowego oferuje mieszkańcom Powiatu Wałeckiego pomoc psychologiczną, interwencyjną, pracownika socjalnego, i pedagogiczną, dla osób </w:t>
      </w:r>
      <w:r w:rsidRPr="00CE7FD3">
        <w:rPr>
          <w:sz w:val="26"/>
          <w:szCs w:val="26"/>
          <w:lang w:eastAsia="pl-PL"/>
        </w:rPr>
        <w:t>doświadczających sytuacji kryzysu psychologicznego</w:t>
      </w:r>
    </w:p>
    <w:p w:rsidR="00FC5C84" w:rsidRDefault="00FC5C84" w:rsidP="00FC5C84">
      <w:pPr>
        <w:tabs>
          <w:tab w:val="left" w:pos="5670"/>
        </w:tabs>
        <w:rPr>
          <w:lang w:eastAsia="pl-PL"/>
        </w:rPr>
      </w:pPr>
    </w:p>
    <w:p w:rsidR="00FC5C84" w:rsidRDefault="00FC5C84" w:rsidP="00FC5C84">
      <w:pPr>
        <w:tabs>
          <w:tab w:val="left" w:pos="5670"/>
        </w:tabs>
        <w:jc w:val="center"/>
        <w:rPr>
          <w:lang w:eastAsia="pl-PL"/>
        </w:rPr>
      </w:pPr>
    </w:p>
    <w:p w:rsidR="00FC5C84" w:rsidRDefault="00FC5C84" w:rsidP="00FC5C84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adres: 78-600 Wałcz, Aleja Zdobywców Wału Pomorskiego 54.</w:t>
      </w:r>
    </w:p>
    <w:p w:rsidR="00FC5C84" w:rsidRDefault="00FC5C84" w:rsidP="00FC5C84">
      <w:pPr>
        <w:tabs>
          <w:tab w:val="left" w:pos="5670"/>
        </w:tabs>
        <w:jc w:val="center"/>
        <w:rPr>
          <w:lang w:eastAsia="pl-PL"/>
        </w:rPr>
      </w:pPr>
      <w:r w:rsidRPr="001640D4">
        <w:rPr>
          <w:lang w:eastAsia="pl-PL"/>
        </w:rPr>
        <w:t>Tel. kom.720826500, stacj</w:t>
      </w:r>
      <w:r>
        <w:rPr>
          <w:lang w:eastAsia="pl-PL"/>
        </w:rPr>
        <w:t>onarny: 673450537</w:t>
      </w:r>
      <w:r w:rsidRPr="001640D4">
        <w:rPr>
          <w:lang w:eastAsia="pl-PL"/>
        </w:rPr>
        <w:br/>
        <w:t xml:space="preserve">mail: </w:t>
      </w:r>
      <w:hyperlink r:id="rId8" w:history="1">
        <w:r w:rsidRPr="006163D5">
          <w:rPr>
            <w:rStyle w:val="Hipercze"/>
            <w:lang w:eastAsia="pl-PL"/>
          </w:rPr>
          <w:t>rck.walcz@gmail.com</w:t>
        </w:r>
      </w:hyperlink>
    </w:p>
    <w:p w:rsidR="00FC5C84" w:rsidRDefault="008544C0" w:rsidP="00FC5C84">
      <w:pPr>
        <w:tabs>
          <w:tab w:val="left" w:pos="5670"/>
        </w:tabs>
        <w:jc w:val="center"/>
        <w:rPr>
          <w:lang w:eastAsia="pl-PL"/>
        </w:rPr>
      </w:pPr>
      <w:hyperlink r:id="rId9" w:history="1">
        <w:r w:rsidR="00FC5C84" w:rsidRPr="006163D5">
          <w:rPr>
            <w:rStyle w:val="Hipercze"/>
            <w:lang w:eastAsia="pl-PL"/>
          </w:rPr>
          <w:t>http://pcprwalcz.pl</w:t>
        </w:r>
      </w:hyperlink>
    </w:p>
    <w:p w:rsidR="00FC5C84" w:rsidRDefault="00FC5C84" w:rsidP="00FC5C84">
      <w:pPr>
        <w:tabs>
          <w:tab w:val="left" w:pos="5670"/>
        </w:tabs>
        <w:jc w:val="center"/>
        <w:rPr>
          <w:lang w:eastAsia="pl-PL"/>
        </w:rPr>
      </w:pPr>
    </w:p>
    <w:p w:rsidR="00E74EE6" w:rsidRDefault="00E74EE6" w:rsidP="00E74EE6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Punkt działa od poniedziałku do piątku w godzinach od 8.00 do 20.00</w:t>
      </w:r>
    </w:p>
    <w:p w:rsidR="00E74EE6" w:rsidRPr="001640D4" w:rsidRDefault="00E74EE6" w:rsidP="00E74EE6">
      <w:pPr>
        <w:tabs>
          <w:tab w:val="left" w:pos="5670"/>
        </w:tabs>
        <w:jc w:val="center"/>
        <w:rPr>
          <w:lang w:eastAsia="pl-PL"/>
        </w:rPr>
      </w:pPr>
    </w:p>
    <w:p w:rsidR="00E74EE6" w:rsidRDefault="00E74EE6" w:rsidP="00FC5C84">
      <w:pPr>
        <w:tabs>
          <w:tab w:val="left" w:pos="5670"/>
        </w:tabs>
        <w:jc w:val="center"/>
        <w:rPr>
          <w:lang w:eastAsia="pl-PL"/>
        </w:rPr>
      </w:pPr>
    </w:p>
    <w:p w:rsidR="00E74EE6" w:rsidRDefault="00E74EE6" w:rsidP="00E66A3D">
      <w:pPr>
        <w:tabs>
          <w:tab w:val="left" w:pos="5670"/>
        </w:tabs>
        <w:rPr>
          <w:lang w:eastAsia="pl-PL"/>
        </w:rPr>
      </w:pPr>
    </w:p>
    <w:p w:rsidR="00E74EE6" w:rsidRDefault="00E66A3D" w:rsidP="004E25AD">
      <w:pPr>
        <w:tabs>
          <w:tab w:val="left" w:pos="5670"/>
        </w:tabs>
        <w:jc w:val="center"/>
        <w:rPr>
          <w:lang w:eastAsia="pl-PL"/>
        </w:rPr>
      </w:pPr>
      <w:r w:rsidRPr="00AA2258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085465" cy="832485"/>
            <wp:effectExtent l="0" t="0" r="0" b="0"/>
            <wp:docPr id="11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3D" w:rsidRPr="00C77076" w:rsidRDefault="00E66A3D" w:rsidP="00E66A3D">
      <w:pPr>
        <w:tabs>
          <w:tab w:val="left" w:pos="1530"/>
        </w:tabs>
        <w:spacing w:line="360" w:lineRule="auto"/>
        <w:rPr>
          <w:noProof/>
        </w:rPr>
      </w:pPr>
      <w:r w:rsidRPr="00F67037">
        <w:rPr>
          <w:sz w:val="16"/>
        </w:rPr>
        <w:t>Regionalny Program Operacyjny Województwa Zachodniopomorskiego na lata 2014-2020</w:t>
      </w:r>
    </w:p>
    <w:p w:rsidR="00E66A3D" w:rsidRPr="00F67037" w:rsidRDefault="00E66A3D" w:rsidP="00E66A3D">
      <w:pPr>
        <w:jc w:val="center"/>
        <w:rPr>
          <w:sz w:val="16"/>
        </w:rPr>
      </w:pPr>
      <w:r w:rsidRPr="00F67037">
        <w:rPr>
          <w:sz w:val="16"/>
        </w:rPr>
        <w:t>Priorytet VII – Włączenie społeczne,</w:t>
      </w:r>
    </w:p>
    <w:p w:rsidR="00E66A3D" w:rsidRPr="00F67037" w:rsidRDefault="00E66A3D" w:rsidP="00E66A3D">
      <w:pPr>
        <w:jc w:val="center"/>
        <w:rPr>
          <w:sz w:val="16"/>
        </w:rPr>
      </w:pPr>
      <w:r w:rsidRPr="00F67037">
        <w:rPr>
          <w:sz w:val="16"/>
        </w:rPr>
        <w:t>Działanie 7.6. Wsparcie rozwoju usług społecznych świadczonych w interesie ogólnym</w:t>
      </w:r>
    </w:p>
    <w:p w:rsidR="00E66A3D" w:rsidRPr="00F67037" w:rsidRDefault="00E66A3D" w:rsidP="00E66A3D">
      <w:pPr>
        <w:jc w:val="center"/>
        <w:rPr>
          <w:sz w:val="16"/>
        </w:rPr>
      </w:pPr>
      <w:r w:rsidRPr="00F67037">
        <w:rPr>
          <w:sz w:val="16"/>
        </w:rPr>
        <w:t>Projektu pn. „</w:t>
      </w:r>
      <w:r>
        <w:rPr>
          <w:sz w:val="16"/>
        </w:rPr>
        <w:t>Regionalne Pogotowie Kryzysowe</w:t>
      </w:r>
      <w:r w:rsidRPr="00F67037">
        <w:rPr>
          <w:sz w:val="16"/>
        </w:rPr>
        <w:t>”</w:t>
      </w:r>
    </w:p>
    <w:p w:rsidR="00E66A3D" w:rsidRDefault="00E66A3D" w:rsidP="00E66A3D">
      <w:pPr>
        <w:pStyle w:val="Nagwek"/>
        <w:jc w:val="center"/>
        <w:rPr>
          <w:sz w:val="16"/>
          <w:szCs w:val="14"/>
        </w:rPr>
      </w:pPr>
      <w:r w:rsidRPr="00F67037">
        <w:rPr>
          <w:rFonts w:eastAsia="Times New Roman"/>
          <w:sz w:val="16"/>
          <w:szCs w:val="24"/>
        </w:rPr>
        <w:t xml:space="preserve">Nr </w:t>
      </w:r>
      <w:r w:rsidRPr="008476E3">
        <w:rPr>
          <w:sz w:val="16"/>
          <w:szCs w:val="14"/>
        </w:rPr>
        <w:t>RPZP.07.06.00-32-P002/20</w:t>
      </w:r>
    </w:p>
    <w:p w:rsidR="00E74EE6" w:rsidRDefault="00E74EE6" w:rsidP="004E25AD">
      <w:pPr>
        <w:tabs>
          <w:tab w:val="left" w:pos="5670"/>
        </w:tabs>
        <w:jc w:val="center"/>
        <w:rPr>
          <w:lang w:eastAsia="pl-PL"/>
        </w:rPr>
      </w:pPr>
    </w:p>
    <w:p w:rsidR="00E74EE6" w:rsidRDefault="0079352F" w:rsidP="0079352F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Co to jest interwencja kryzysowa?</w:t>
      </w:r>
    </w:p>
    <w:p w:rsidR="00E74EE6" w:rsidRDefault="00E74EE6" w:rsidP="004E25AD">
      <w:pPr>
        <w:tabs>
          <w:tab w:val="left" w:pos="5670"/>
        </w:tabs>
        <w:jc w:val="center"/>
        <w:rPr>
          <w:lang w:eastAsia="pl-PL"/>
        </w:rPr>
      </w:pPr>
    </w:p>
    <w:p w:rsidR="00E74EE6" w:rsidRDefault="0079352F" w:rsidP="004E25AD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To zespół kompleksowych działań podejmowanych na rzecz osób i rodzin będących w stanie kryzysu. Celem interwencji kryzysowej jest przywrócenie równowagi psychicznej i umiejętności samodzielnego radzenia sobie.</w:t>
      </w:r>
    </w:p>
    <w:p w:rsidR="00E74EE6" w:rsidRDefault="00E74EE6" w:rsidP="0079352F">
      <w:pPr>
        <w:tabs>
          <w:tab w:val="left" w:pos="5670"/>
        </w:tabs>
        <w:rPr>
          <w:lang w:eastAsia="pl-PL"/>
        </w:rPr>
      </w:pPr>
    </w:p>
    <w:p w:rsidR="0079352F" w:rsidRDefault="0079352F" w:rsidP="0079352F">
      <w:pPr>
        <w:tabs>
          <w:tab w:val="left" w:pos="5670"/>
        </w:tabs>
        <w:rPr>
          <w:lang w:eastAsia="pl-PL"/>
        </w:rPr>
      </w:pPr>
    </w:p>
    <w:p w:rsidR="00E74EE6" w:rsidRDefault="0079352F" w:rsidP="0079352F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Specjaliści punktu Regionalnego Centrum Kryzysowego udzielają specjalistycznej pomocy mieszkańcom Powiatu Wałeckiego w sytuacjach zagrożeń zdarzeniami traumatycznymi i kryzysowymi.</w:t>
      </w:r>
    </w:p>
    <w:p w:rsidR="0079352F" w:rsidRDefault="0079352F" w:rsidP="0079352F">
      <w:pPr>
        <w:tabs>
          <w:tab w:val="left" w:pos="5670"/>
        </w:tabs>
        <w:jc w:val="center"/>
        <w:rPr>
          <w:lang w:eastAsia="pl-PL"/>
        </w:rPr>
      </w:pPr>
    </w:p>
    <w:p w:rsidR="0079352F" w:rsidRDefault="0079352F" w:rsidP="004E25AD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>Tego typu zdarzenia wymagają szybkiego reagowania specjalistów wielu dziedzin w celu podjęcia interdyscyplinarnych działań, aby przywrócić utraconą równowagę emocjonalną.</w:t>
      </w:r>
      <w:r>
        <w:rPr>
          <w:lang w:eastAsia="pl-PL"/>
        </w:rPr>
        <w:br/>
      </w:r>
    </w:p>
    <w:p w:rsidR="00E74EE6" w:rsidRDefault="0079352F" w:rsidP="0079352F">
      <w:pPr>
        <w:tabs>
          <w:tab w:val="left" w:pos="5670"/>
        </w:tabs>
        <w:jc w:val="center"/>
        <w:rPr>
          <w:lang w:eastAsia="pl-PL"/>
        </w:rPr>
      </w:pPr>
      <w:r>
        <w:rPr>
          <w:lang w:eastAsia="pl-PL"/>
        </w:rPr>
        <w:t xml:space="preserve">Przywrócenie równowagi psychicznej i umiejętności radzenia sobie w kryzysie jest ważne, </w:t>
      </w:r>
      <w:r>
        <w:rPr>
          <w:lang w:eastAsia="pl-PL"/>
        </w:rPr>
        <w:br/>
        <w:t>gdyż zapobiega przejściu reakcji kryzysowej w stan choroby lub stałej niewydolności psychospołecznej.</w:t>
      </w:r>
    </w:p>
    <w:p w:rsidR="00E74EE6" w:rsidRDefault="00E74EE6" w:rsidP="004E25AD">
      <w:pPr>
        <w:tabs>
          <w:tab w:val="left" w:pos="5670"/>
        </w:tabs>
        <w:jc w:val="center"/>
        <w:rPr>
          <w:lang w:eastAsia="pl-PL"/>
        </w:rPr>
      </w:pPr>
    </w:p>
    <w:p w:rsidR="00E74EE6" w:rsidRDefault="00E74EE6" w:rsidP="004E25AD">
      <w:pPr>
        <w:tabs>
          <w:tab w:val="left" w:pos="5670"/>
        </w:tabs>
        <w:jc w:val="center"/>
        <w:rPr>
          <w:lang w:eastAsia="pl-PL"/>
        </w:rPr>
      </w:pPr>
    </w:p>
    <w:p w:rsidR="00E74EE6" w:rsidRDefault="00E74EE6" w:rsidP="004E25AD">
      <w:pPr>
        <w:tabs>
          <w:tab w:val="left" w:pos="5670"/>
        </w:tabs>
        <w:jc w:val="center"/>
        <w:rPr>
          <w:lang w:eastAsia="pl-PL"/>
        </w:rPr>
      </w:pPr>
    </w:p>
    <w:p w:rsidR="00CE54FC" w:rsidRDefault="00CE54FC" w:rsidP="004458D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42D79" w:rsidRDefault="001E2784" w:rsidP="00785F0B">
      <w:pPr>
        <w:tabs>
          <w:tab w:val="left" w:pos="5670"/>
        </w:tabs>
        <w:rPr>
          <w:lang w:eastAsia="pl-PL"/>
        </w:rPr>
      </w:pPr>
      <w:r w:rsidRPr="00AA2258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085465" cy="832485"/>
            <wp:effectExtent l="0" t="0" r="0" b="0"/>
            <wp:docPr id="5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79" w:rsidRDefault="00A42D79" w:rsidP="00785F0B">
      <w:pPr>
        <w:tabs>
          <w:tab w:val="left" w:pos="5670"/>
        </w:tabs>
        <w:rPr>
          <w:lang w:eastAsia="pl-PL"/>
        </w:rPr>
      </w:pPr>
    </w:p>
    <w:p w:rsidR="00A42D79" w:rsidRPr="00C77076" w:rsidRDefault="00A42D79" w:rsidP="00E66A3D">
      <w:pPr>
        <w:tabs>
          <w:tab w:val="left" w:pos="1530"/>
        </w:tabs>
        <w:spacing w:line="360" w:lineRule="auto"/>
        <w:jc w:val="center"/>
        <w:rPr>
          <w:noProof/>
        </w:rPr>
      </w:pPr>
      <w:r w:rsidRPr="00F67037">
        <w:rPr>
          <w:sz w:val="16"/>
        </w:rPr>
        <w:t>Regionalny Program Operacyjny Województwa Zachodniopomorskiego na lata 2014-2020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Priorytet VII – Włączenie społeczne,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Działanie 7.6. Wsparcie rozwoju usług społecznych świadczonych w interesie ogólnym</w:t>
      </w:r>
    </w:p>
    <w:p w:rsidR="00A42D79" w:rsidRPr="00F67037" w:rsidRDefault="00A42D79" w:rsidP="00A42D79">
      <w:pPr>
        <w:jc w:val="center"/>
        <w:rPr>
          <w:sz w:val="16"/>
        </w:rPr>
      </w:pPr>
      <w:r w:rsidRPr="00F67037">
        <w:rPr>
          <w:sz w:val="16"/>
        </w:rPr>
        <w:t>Projektu pn. „</w:t>
      </w:r>
      <w:r>
        <w:rPr>
          <w:sz w:val="16"/>
        </w:rPr>
        <w:t>Regionalne Pogotowie Kryzysowe</w:t>
      </w:r>
      <w:r w:rsidRPr="00F67037">
        <w:rPr>
          <w:sz w:val="16"/>
        </w:rPr>
        <w:t>”</w:t>
      </w:r>
    </w:p>
    <w:p w:rsidR="00C77076" w:rsidRPr="004E25AD" w:rsidRDefault="00A42D79" w:rsidP="004E25AD">
      <w:pPr>
        <w:pStyle w:val="Nagwek"/>
        <w:jc w:val="center"/>
        <w:rPr>
          <w:sz w:val="16"/>
          <w:szCs w:val="14"/>
        </w:rPr>
      </w:pPr>
      <w:r w:rsidRPr="00F67037">
        <w:rPr>
          <w:rFonts w:eastAsia="Times New Roman"/>
          <w:sz w:val="16"/>
          <w:szCs w:val="24"/>
        </w:rPr>
        <w:t xml:space="preserve">Nr </w:t>
      </w:r>
      <w:r w:rsidRPr="008476E3">
        <w:rPr>
          <w:sz w:val="16"/>
          <w:szCs w:val="14"/>
        </w:rPr>
        <w:t>RPZP.07.06.00-32-P002/2</w:t>
      </w:r>
      <w:r w:rsidR="004E25AD">
        <w:rPr>
          <w:sz w:val="16"/>
          <w:szCs w:val="14"/>
        </w:rPr>
        <w:t>0</w:t>
      </w:r>
    </w:p>
    <w:p w:rsidR="004E25AD" w:rsidRDefault="004E25AD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66A3D" w:rsidP="00785F0B">
      <w:pPr>
        <w:tabs>
          <w:tab w:val="left" w:pos="5670"/>
        </w:tabs>
        <w:rPr>
          <w:lang w:eastAsia="pl-PL"/>
        </w:rPr>
      </w:pPr>
      <w:r>
        <w:rPr>
          <w:lang w:eastAsia="pl-PL"/>
        </w:rPr>
        <w:t>Pomoc jest udzielana zarówno w formie stacjonarnej – w punkcie Regionalnego Centrum Kryzysowego, jak i poprzez wizyty środowiskowe specjalistów RCK w miejscu zamieszkania osoby wymagającej wsparcia w sytuacjach uzasadnionych (stan zdrowia, brak możliwości dojazdu).</w:t>
      </w: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66A3D" w:rsidP="00785F0B">
      <w:pPr>
        <w:tabs>
          <w:tab w:val="left" w:pos="5670"/>
        </w:tabs>
        <w:rPr>
          <w:lang w:eastAsia="pl-PL"/>
        </w:rPr>
      </w:pPr>
      <w:r>
        <w:rPr>
          <w:lang w:eastAsia="pl-PL"/>
        </w:rPr>
        <w:t>Pomoc jest bezpłatna i nie wymaga skierowania.</w:t>
      </w: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74EE6" w:rsidRDefault="00E74EE6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66A3D" w:rsidRDefault="00E66A3D" w:rsidP="00785F0B">
      <w:pPr>
        <w:tabs>
          <w:tab w:val="left" w:pos="5670"/>
        </w:tabs>
        <w:rPr>
          <w:lang w:eastAsia="pl-PL"/>
        </w:rPr>
      </w:pPr>
    </w:p>
    <w:p w:rsidR="00E74EE6" w:rsidRDefault="00E74EE6" w:rsidP="00A42D79">
      <w:pPr>
        <w:jc w:val="center"/>
        <w:rPr>
          <w:sz w:val="16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</w:p>
    <w:p w:rsidR="00E74EE6" w:rsidRDefault="00E74EE6" w:rsidP="0079352F">
      <w:pPr>
        <w:pStyle w:val="Nagwek"/>
        <w:rPr>
          <w:sz w:val="16"/>
          <w:szCs w:val="14"/>
        </w:rPr>
      </w:pPr>
    </w:p>
    <w:p w:rsidR="00E66A3D" w:rsidRDefault="00E66A3D" w:rsidP="00A42D79">
      <w:pPr>
        <w:pStyle w:val="Nagwek"/>
        <w:jc w:val="center"/>
        <w:rPr>
          <w:sz w:val="16"/>
          <w:szCs w:val="14"/>
        </w:rPr>
      </w:pPr>
    </w:p>
    <w:p w:rsidR="00E66A3D" w:rsidRDefault="00E66A3D" w:rsidP="004E25AD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rPr>
          <w:color w:val="000000"/>
          <w:sz w:val="30"/>
          <w:szCs w:val="30"/>
          <w:lang w:eastAsia="pl-PL"/>
        </w:rPr>
      </w:pPr>
    </w:p>
    <w:p w:rsidR="00E66A3D" w:rsidRDefault="00CE7FD3" w:rsidP="00CE7FD3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jc w:val="center"/>
        <w:rPr>
          <w:color w:val="000000"/>
          <w:sz w:val="30"/>
          <w:szCs w:val="30"/>
          <w:lang w:eastAsia="pl-PL"/>
        </w:rPr>
      </w:pPr>
      <w:r w:rsidRPr="00CE7FD3">
        <w:rPr>
          <w:color w:val="000000"/>
          <w:sz w:val="30"/>
          <w:szCs w:val="30"/>
          <w:lang w:eastAsia="pl-PL"/>
        </w:rPr>
        <w:drawing>
          <wp:inline distT="0" distB="0" distL="0" distR="0">
            <wp:extent cx="1619250" cy="518795"/>
            <wp:effectExtent l="0" t="0" r="0" b="0"/>
            <wp:docPr id="3" name="Obraz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3D" w:rsidRDefault="00E66A3D" w:rsidP="004E25AD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rPr>
          <w:color w:val="000000"/>
          <w:sz w:val="30"/>
          <w:szCs w:val="30"/>
          <w:lang w:eastAsia="pl-PL"/>
        </w:rPr>
      </w:pPr>
    </w:p>
    <w:p w:rsidR="0079352F" w:rsidRDefault="0079352F" w:rsidP="004E25AD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rPr>
          <w:color w:val="000000"/>
          <w:sz w:val="30"/>
          <w:szCs w:val="30"/>
          <w:lang w:eastAsia="pl-PL"/>
        </w:rPr>
      </w:pPr>
    </w:p>
    <w:p w:rsidR="00E66A3D" w:rsidRDefault="00E66A3D" w:rsidP="004E25AD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rPr>
          <w:color w:val="000000"/>
          <w:sz w:val="30"/>
          <w:szCs w:val="30"/>
          <w:lang w:eastAsia="pl-PL"/>
        </w:rPr>
      </w:pPr>
    </w:p>
    <w:p w:rsidR="004E25AD" w:rsidRPr="00E66A3D" w:rsidRDefault="004E25AD" w:rsidP="00CE7FD3">
      <w:pPr>
        <w:tabs>
          <w:tab w:val="left" w:pos="5670"/>
        </w:tabs>
        <w:suppressAutoHyphens w:val="0"/>
        <w:autoSpaceDE w:val="0"/>
        <w:autoSpaceDN w:val="0"/>
        <w:adjustRightInd w:val="0"/>
        <w:ind w:right="-766"/>
        <w:jc w:val="center"/>
        <w:rPr>
          <w:color w:val="000000"/>
          <w:lang w:eastAsia="pl-PL"/>
        </w:rPr>
      </w:pPr>
      <w:r w:rsidRPr="00E66A3D">
        <w:rPr>
          <w:color w:val="000000"/>
          <w:lang w:eastAsia="pl-PL"/>
        </w:rPr>
        <w:t>Nie czekaj, skorzystaj z pomocy!</w:t>
      </w:r>
    </w:p>
    <w:p w:rsidR="004E25AD" w:rsidRPr="00E66A3D" w:rsidRDefault="004E25AD" w:rsidP="00A42D79">
      <w:pPr>
        <w:pStyle w:val="Nagwek"/>
        <w:jc w:val="center"/>
        <w:rPr>
          <w:szCs w:val="24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</w:p>
    <w:p w:rsidR="00E66A3D" w:rsidRDefault="00E66A3D" w:rsidP="00A42D79">
      <w:pPr>
        <w:pStyle w:val="Nagwek"/>
        <w:jc w:val="center"/>
        <w:rPr>
          <w:sz w:val="16"/>
          <w:szCs w:val="14"/>
        </w:rPr>
      </w:pPr>
    </w:p>
    <w:p w:rsidR="00E74EE6" w:rsidRDefault="00E74EE6" w:rsidP="00E66A3D">
      <w:pPr>
        <w:pStyle w:val="Nagwek"/>
        <w:rPr>
          <w:sz w:val="16"/>
          <w:szCs w:val="14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</w:p>
    <w:p w:rsidR="004E25AD" w:rsidRDefault="004E25AD" w:rsidP="00A42D79">
      <w:pPr>
        <w:pStyle w:val="Nagwek"/>
        <w:jc w:val="center"/>
        <w:rPr>
          <w:sz w:val="16"/>
          <w:szCs w:val="14"/>
        </w:rPr>
      </w:pPr>
      <w:r w:rsidRPr="004E25AD">
        <w:rPr>
          <w:noProof/>
          <w:sz w:val="16"/>
          <w:szCs w:val="14"/>
          <w:lang w:eastAsia="pl-PL"/>
        </w:rPr>
        <w:drawing>
          <wp:inline distT="0" distB="0" distL="0" distR="0">
            <wp:extent cx="3111190" cy="209210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578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E0" w:rsidRDefault="006A4CE0" w:rsidP="00A42D79">
      <w:pPr>
        <w:pStyle w:val="Nagwek"/>
        <w:jc w:val="center"/>
        <w:rPr>
          <w:sz w:val="16"/>
          <w:szCs w:val="14"/>
        </w:rPr>
      </w:pPr>
    </w:p>
    <w:p w:rsidR="004E25AD" w:rsidRDefault="004E25A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4E25AD" w:rsidRDefault="004E25A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4E25AD" w:rsidRDefault="004E25A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4E25AD" w:rsidRDefault="004E25A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E66A3D" w:rsidRDefault="00E66A3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E66A3D" w:rsidRDefault="00E66A3D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E74EE6" w:rsidRDefault="00E74EE6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</w:p>
    <w:p w:rsidR="00E74EE6" w:rsidRDefault="00E74EE6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  <w:r w:rsidRPr="00AA2258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080929" cy="705981"/>
            <wp:effectExtent l="0" t="0" r="0" b="5715"/>
            <wp:docPr id="9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50" cy="7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E6" w:rsidRDefault="00E74EE6" w:rsidP="00E74EE6">
      <w:pPr>
        <w:tabs>
          <w:tab w:val="left" w:pos="1530"/>
        </w:tabs>
        <w:spacing w:line="360" w:lineRule="auto"/>
        <w:jc w:val="center"/>
        <w:rPr>
          <w:sz w:val="16"/>
        </w:rPr>
      </w:pPr>
      <w:r w:rsidRPr="00F67037">
        <w:rPr>
          <w:sz w:val="16"/>
        </w:rPr>
        <w:t>Regionalny Program Operacyjny Województwa Zachodniopomorskiego na lata 2014-2020</w:t>
      </w:r>
    </w:p>
    <w:p w:rsidR="00E74EE6" w:rsidRPr="00F67037" w:rsidRDefault="00E74EE6" w:rsidP="00E74EE6">
      <w:pPr>
        <w:jc w:val="center"/>
        <w:rPr>
          <w:sz w:val="16"/>
        </w:rPr>
      </w:pPr>
      <w:r w:rsidRPr="00F67037">
        <w:rPr>
          <w:sz w:val="16"/>
        </w:rPr>
        <w:t>Priorytet VII – Włączenie społeczne,</w:t>
      </w:r>
    </w:p>
    <w:p w:rsidR="00E74EE6" w:rsidRPr="00F67037" w:rsidRDefault="00E74EE6" w:rsidP="00E74EE6">
      <w:pPr>
        <w:jc w:val="center"/>
        <w:rPr>
          <w:sz w:val="16"/>
        </w:rPr>
      </w:pPr>
      <w:r w:rsidRPr="00F67037">
        <w:rPr>
          <w:sz w:val="16"/>
        </w:rPr>
        <w:t>Działanie 7.6. Wsparcie rozwoju usług społecznych świadczonych w interesie ogólnym</w:t>
      </w:r>
    </w:p>
    <w:p w:rsidR="00E74EE6" w:rsidRPr="00F67037" w:rsidRDefault="00E74EE6" w:rsidP="00E74EE6">
      <w:pPr>
        <w:jc w:val="center"/>
        <w:rPr>
          <w:sz w:val="16"/>
        </w:rPr>
      </w:pPr>
      <w:r w:rsidRPr="00F67037">
        <w:rPr>
          <w:sz w:val="16"/>
        </w:rPr>
        <w:t>Projektu pn. „</w:t>
      </w:r>
      <w:r>
        <w:rPr>
          <w:sz w:val="16"/>
        </w:rPr>
        <w:t>Regionalne Pogotowie Kryzysowe</w:t>
      </w:r>
      <w:r w:rsidRPr="00F67037">
        <w:rPr>
          <w:sz w:val="16"/>
        </w:rPr>
        <w:t>”</w:t>
      </w:r>
    </w:p>
    <w:p w:rsidR="00E74EE6" w:rsidRDefault="00E74EE6" w:rsidP="00E74EE6">
      <w:pPr>
        <w:pStyle w:val="Nagwek"/>
        <w:jc w:val="center"/>
        <w:rPr>
          <w:sz w:val="16"/>
          <w:szCs w:val="14"/>
        </w:rPr>
      </w:pPr>
      <w:r w:rsidRPr="00F67037">
        <w:rPr>
          <w:rFonts w:eastAsia="Times New Roman"/>
          <w:sz w:val="16"/>
          <w:szCs w:val="24"/>
        </w:rPr>
        <w:t xml:space="preserve">Nr </w:t>
      </w:r>
      <w:r w:rsidRPr="008476E3">
        <w:rPr>
          <w:sz w:val="16"/>
          <w:szCs w:val="14"/>
        </w:rPr>
        <w:t>RPZP.07.06.00-32-P002/20</w:t>
      </w:r>
    </w:p>
    <w:p w:rsidR="00E74EE6" w:rsidRDefault="00E74EE6" w:rsidP="00E74EE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lang w:eastAsia="pl-PL"/>
        </w:rPr>
      </w:pPr>
    </w:p>
    <w:p w:rsidR="008E7A7B" w:rsidRPr="00FC5C84" w:rsidRDefault="002A7666" w:rsidP="006A4CE0">
      <w:pPr>
        <w:suppressAutoHyphens w:val="0"/>
        <w:autoSpaceDE w:val="0"/>
        <w:autoSpaceDN w:val="0"/>
        <w:adjustRightInd w:val="0"/>
        <w:spacing w:after="240"/>
        <w:rPr>
          <w:b/>
          <w:bCs/>
          <w:color w:val="000000" w:themeColor="text1"/>
          <w:lang w:eastAsia="pl-PL"/>
        </w:rPr>
      </w:pPr>
      <w:r w:rsidRPr="00FC5C84">
        <w:rPr>
          <w:b/>
          <w:bCs/>
          <w:color w:val="000000" w:themeColor="text1"/>
          <w:lang w:eastAsia="pl-PL"/>
        </w:rPr>
        <w:t xml:space="preserve">Jeżeli Ty lub </w:t>
      </w:r>
      <w:r w:rsidR="008E7A7B" w:rsidRPr="00FC5C84">
        <w:rPr>
          <w:b/>
          <w:bCs/>
          <w:color w:val="000000" w:themeColor="text1"/>
          <w:lang w:eastAsia="pl-PL"/>
        </w:rPr>
        <w:t xml:space="preserve">bliska Ci osoba </w:t>
      </w:r>
      <w:r w:rsidRPr="00FC5C84">
        <w:rPr>
          <w:b/>
          <w:bCs/>
          <w:color w:val="000000" w:themeColor="text1"/>
          <w:lang w:eastAsia="pl-PL"/>
        </w:rPr>
        <w:t>doświadczy</w:t>
      </w:r>
      <w:r w:rsidR="008E7A7B" w:rsidRPr="00FC5C84">
        <w:rPr>
          <w:b/>
          <w:bCs/>
          <w:color w:val="000000" w:themeColor="text1"/>
          <w:lang w:eastAsia="pl-PL"/>
        </w:rPr>
        <w:t>liście</w:t>
      </w:r>
      <w:r w:rsidRPr="00FC5C84">
        <w:rPr>
          <w:b/>
          <w:bCs/>
          <w:color w:val="000000" w:themeColor="text1"/>
          <w:lang w:eastAsia="pl-PL"/>
        </w:rPr>
        <w:t xml:space="preserve"> któregokolwiek z kryzysów:</w:t>
      </w:r>
    </w:p>
    <w:p w:rsidR="001E2784" w:rsidRPr="00FC5C84" w:rsidRDefault="002A7666" w:rsidP="008E7A7B">
      <w:pPr>
        <w:suppressAutoHyphens w:val="0"/>
        <w:autoSpaceDE w:val="0"/>
        <w:autoSpaceDN w:val="0"/>
        <w:adjustRightInd w:val="0"/>
        <w:spacing w:after="240"/>
        <w:rPr>
          <w:color w:val="000000" w:themeColor="text1"/>
          <w:lang w:eastAsia="pl-PL"/>
        </w:rPr>
      </w:pPr>
      <w:r w:rsidRPr="00FC5C84">
        <w:rPr>
          <w:color w:val="000000" w:themeColor="text1"/>
          <w:lang w:eastAsia="pl-PL"/>
        </w:rPr>
        <w:t>-przemoc domowa- doświadczanie lub stosowanie, -konflikt małżeński, partnerski ( zdrada, rozpad związku, rozwód),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 - problemy wychowawcze 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>-przeciążenie psychiczne, jako wynik wielu trudnych zdarzeń w życiu swoim lub rodziny,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-nagła, niekorzystna zmiana w życiu (np. utrata pracy, diagnoza choroby), 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>-utrata bliskiej oby (śmierć, rozstanie) lub zagrożenie odejściem osoby bliskiej,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-myśli, próby samobójcze, 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>-nadużycie seksualne,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 -traumatyczne zdarzenie (np. wypadek komunikacyjny, doświadczenie przestępstwa) -uzależnienie, współuzależnienie,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-niepełnosprawność, 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 xml:space="preserve">-kryzysy wartości lub wiary, </w:t>
      </w:r>
      <w:r w:rsidR="008E7A7B" w:rsidRPr="00FC5C84">
        <w:rPr>
          <w:color w:val="000000" w:themeColor="text1"/>
          <w:lang w:eastAsia="pl-PL"/>
        </w:rPr>
        <w:br/>
      </w:r>
      <w:r w:rsidRPr="00FC5C84">
        <w:rPr>
          <w:color w:val="000000" w:themeColor="text1"/>
          <w:lang w:eastAsia="pl-PL"/>
        </w:rPr>
        <w:t>-kryzysy i trudności związane z wchodzeniem rodziny w kolejne etapy rozwoju (np. urodzenie</w:t>
      </w:r>
      <w:r w:rsidR="004458D4" w:rsidRPr="00FC5C84">
        <w:rPr>
          <w:color w:val="000000" w:themeColor="text1"/>
          <w:lang w:eastAsia="pl-PL"/>
        </w:rPr>
        <w:t xml:space="preserve"> </w:t>
      </w:r>
      <w:r w:rsidRPr="00FC5C84">
        <w:rPr>
          <w:color w:val="000000" w:themeColor="text1"/>
          <w:lang w:eastAsia="pl-PL"/>
        </w:rPr>
        <w:t>dziecka, usamodzielnianie się dzieci, przejście na emeryturę)</w:t>
      </w:r>
      <w:r w:rsidR="001E2784" w:rsidRPr="00FC5C84">
        <w:rPr>
          <w:color w:val="000000" w:themeColor="text1"/>
          <w:lang w:eastAsia="pl-PL"/>
        </w:rPr>
        <w:t>:</w:t>
      </w:r>
    </w:p>
    <w:p w:rsidR="00A42D79" w:rsidRPr="00E74EE6" w:rsidRDefault="006A4CE0" w:rsidP="00E74EE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lang w:eastAsia="pl-PL"/>
        </w:rPr>
      </w:pPr>
      <w:r w:rsidRPr="00FC5C84">
        <w:rPr>
          <w:color w:val="000000" w:themeColor="text1"/>
          <w:lang w:eastAsia="pl-PL"/>
        </w:rPr>
        <w:br/>
      </w:r>
      <w:r w:rsidRPr="00FC5C84">
        <w:rPr>
          <w:b/>
          <w:bCs/>
          <w:color w:val="000000" w:themeColor="text1"/>
          <w:lang w:eastAsia="pl-PL"/>
        </w:rPr>
        <w:t xml:space="preserve">Punkt </w:t>
      </w:r>
      <w:r w:rsidR="002A7666" w:rsidRPr="00FC5C84">
        <w:rPr>
          <w:b/>
          <w:bCs/>
          <w:color w:val="000000" w:themeColor="text1"/>
          <w:lang w:eastAsia="pl-PL"/>
        </w:rPr>
        <w:t>Regionalne</w:t>
      </w:r>
      <w:r w:rsidRPr="00FC5C84">
        <w:rPr>
          <w:b/>
          <w:bCs/>
          <w:color w:val="000000" w:themeColor="text1"/>
          <w:lang w:eastAsia="pl-PL"/>
        </w:rPr>
        <w:t>go</w:t>
      </w:r>
      <w:r w:rsidR="002A7666" w:rsidRPr="00FC5C84">
        <w:rPr>
          <w:b/>
          <w:bCs/>
          <w:color w:val="000000" w:themeColor="text1"/>
          <w:lang w:eastAsia="pl-PL"/>
        </w:rPr>
        <w:t xml:space="preserve"> Pogotowi</w:t>
      </w:r>
      <w:r w:rsidRPr="00FC5C84">
        <w:rPr>
          <w:b/>
          <w:bCs/>
          <w:color w:val="000000" w:themeColor="text1"/>
          <w:lang w:eastAsia="pl-PL"/>
        </w:rPr>
        <w:t>a</w:t>
      </w:r>
      <w:r w:rsidR="002A7666" w:rsidRPr="00FC5C84">
        <w:rPr>
          <w:b/>
          <w:bCs/>
          <w:color w:val="000000" w:themeColor="text1"/>
          <w:lang w:eastAsia="pl-PL"/>
        </w:rPr>
        <w:t xml:space="preserve"> Kryzysowe</w:t>
      </w:r>
      <w:r w:rsidRPr="00FC5C84">
        <w:rPr>
          <w:b/>
          <w:bCs/>
          <w:color w:val="000000" w:themeColor="text1"/>
          <w:lang w:eastAsia="pl-PL"/>
        </w:rPr>
        <w:t>go</w:t>
      </w:r>
      <w:r w:rsidR="002A7666" w:rsidRPr="00FC5C84">
        <w:rPr>
          <w:b/>
          <w:bCs/>
          <w:color w:val="000000" w:themeColor="text1"/>
          <w:lang w:eastAsia="pl-PL"/>
        </w:rPr>
        <w:t xml:space="preserve"> </w:t>
      </w:r>
      <w:r w:rsidRPr="00FC5C84">
        <w:rPr>
          <w:b/>
          <w:bCs/>
          <w:color w:val="000000" w:themeColor="text1"/>
          <w:lang w:eastAsia="pl-PL"/>
        </w:rPr>
        <w:t xml:space="preserve">w Wałczu </w:t>
      </w:r>
      <w:r w:rsidR="002A7666" w:rsidRPr="00FC5C84">
        <w:rPr>
          <w:b/>
          <w:bCs/>
          <w:color w:val="000000" w:themeColor="text1"/>
          <w:lang w:eastAsia="pl-PL"/>
        </w:rPr>
        <w:t>jest</w:t>
      </w:r>
      <w:r w:rsidR="004458D4" w:rsidRPr="00FC5C84">
        <w:rPr>
          <w:b/>
          <w:bCs/>
          <w:color w:val="000000" w:themeColor="text1"/>
          <w:lang w:eastAsia="pl-PL"/>
        </w:rPr>
        <w:t xml:space="preserve"> </w:t>
      </w:r>
      <w:r w:rsidR="002A7666" w:rsidRPr="00FC5C84">
        <w:rPr>
          <w:b/>
          <w:bCs/>
          <w:color w:val="000000" w:themeColor="text1"/>
          <w:lang w:eastAsia="pl-PL"/>
        </w:rPr>
        <w:t>miejscem, w którym znajdziesz pomoc</w:t>
      </w:r>
      <w:r w:rsidR="001E2784" w:rsidRPr="00FC5C84">
        <w:rPr>
          <w:b/>
          <w:bCs/>
          <w:color w:val="000000" w:themeColor="text1"/>
          <w:lang w:eastAsia="pl-PL"/>
        </w:rPr>
        <w:t>!</w:t>
      </w:r>
    </w:p>
    <w:sectPr w:rsidR="00A42D79" w:rsidRPr="00E74EE6" w:rsidSect="0042463A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C2"/>
    <w:multiLevelType w:val="multilevel"/>
    <w:tmpl w:val="B5C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2B72"/>
    <w:multiLevelType w:val="hybridMultilevel"/>
    <w:tmpl w:val="16482952"/>
    <w:lvl w:ilvl="0" w:tplc="1AB28B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740ED"/>
    <w:multiLevelType w:val="multilevel"/>
    <w:tmpl w:val="E5F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1398"/>
    <w:multiLevelType w:val="hybridMultilevel"/>
    <w:tmpl w:val="7966C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7657"/>
    <w:multiLevelType w:val="multilevel"/>
    <w:tmpl w:val="7F4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463A"/>
    <w:rsid w:val="000875E7"/>
    <w:rsid w:val="000A734A"/>
    <w:rsid w:val="000C4EC3"/>
    <w:rsid w:val="000D4A4B"/>
    <w:rsid w:val="00116B55"/>
    <w:rsid w:val="0013214F"/>
    <w:rsid w:val="00142786"/>
    <w:rsid w:val="00145CA0"/>
    <w:rsid w:val="001640D4"/>
    <w:rsid w:val="00164F1B"/>
    <w:rsid w:val="001E2784"/>
    <w:rsid w:val="002311EE"/>
    <w:rsid w:val="002A251A"/>
    <w:rsid w:val="002A7666"/>
    <w:rsid w:val="002B43F8"/>
    <w:rsid w:val="0030224B"/>
    <w:rsid w:val="003079E2"/>
    <w:rsid w:val="003B38BD"/>
    <w:rsid w:val="003D4FB8"/>
    <w:rsid w:val="0042463A"/>
    <w:rsid w:val="004458D4"/>
    <w:rsid w:val="00450B14"/>
    <w:rsid w:val="004E25AD"/>
    <w:rsid w:val="004F62F1"/>
    <w:rsid w:val="00556CFE"/>
    <w:rsid w:val="00652844"/>
    <w:rsid w:val="00697480"/>
    <w:rsid w:val="006A46FB"/>
    <w:rsid w:val="006A4CE0"/>
    <w:rsid w:val="00716B7C"/>
    <w:rsid w:val="00740269"/>
    <w:rsid w:val="00785F0B"/>
    <w:rsid w:val="0079352F"/>
    <w:rsid w:val="008544C0"/>
    <w:rsid w:val="008A2ED1"/>
    <w:rsid w:val="008B1EEE"/>
    <w:rsid w:val="008E7A7B"/>
    <w:rsid w:val="00974FCA"/>
    <w:rsid w:val="009C05F9"/>
    <w:rsid w:val="00A027B2"/>
    <w:rsid w:val="00A42D79"/>
    <w:rsid w:val="00AA2258"/>
    <w:rsid w:val="00AD0A34"/>
    <w:rsid w:val="00AF332A"/>
    <w:rsid w:val="00BB5418"/>
    <w:rsid w:val="00BD1AFB"/>
    <w:rsid w:val="00C77076"/>
    <w:rsid w:val="00CA5980"/>
    <w:rsid w:val="00CC424A"/>
    <w:rsid w:val="00CE54FC"/>
    <w:rsid w:val="00CE7FD3"/>
    <w:rsid w:val="00D46408"/>
    <w:rsid w:val="00DF2365"/>
    <w:rsid w:val="00E0721B"/>
    <w:rsid w:val="00E66A3D"/>
    <w:rsid w:val="00E74EE6"/>
    <w:rsid w:val="00EB6865"/>
    <w:rsid w:val="00EE567D"/>
    <w:rsid w:val="00EF7807"/>
    <w:rsid w:val="00FA2D4A"/>
    <w:rsid w:val="00FB4433"/>
    <w:rsid w:val="00F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6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42463A"/>
    <w:pPr>
      <w:keepNext/>
      <w:spacing w:before="120" w:after="120"/>
      <w:jc w:val="center"/>
      <w:outlineLvl w:val="1"/>
    </w:pPr>
    <w:rPr>
      <w:rFonts w:ascii="Century Gothic" w:hAnsi="Century Gothic"/>
      <w:b/>
      <w:bCs/>
      <w:sz w:val="18"/>
      <w:szCs w:val="18"/>
    </w:rPr>
  </w:style>
  <w:style w:type="paragraph" w:styleId="Nagwek3">
    <w:name w:val="heading 3"/>
    <w:basedOn w:val="Normalny"/>
    <w:next w:val="Normalny"/>
    <w:qFormat/>
    <w:rsid w:val="0042463A"/>
    <w:pPr>
      <w:keepNext/>
      <w:spacing w:line="360" w:lineRule="auto"/>
      <w:jc w:val="center"/>
      <w:outlineLvl w:val="2"/>
    </w:pPr>
    <w:rPr>
      <w:rFonts w:ascii="Arial" w:hAnsi="Arial" w:cs="Arial"/>
      <w:b/>
      <w:spacing w:val="20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311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Tekstpodstawowy2">
    <w:name w:val="Body Text 2"/>
    <w:basedOn w:val="Normalny"/>
    <w:rsid w:val="0042463A"/>
    <w:pPr>
      <w:jc w:val="center"/>
    </w:pPr>
    <w:rPr>
      <w:rFonts w:ascii="Arial" w:eastAsia="Arial" w:hAnsi="Arial" w:cs="Arial"/>
      <w:b/>
      <w:bCs/>
      <w:sz w:val="16"/>
      <w:szCs w:val="20"/>
    </w:rPr>
  </w:style>
  <w:style w:type="paragraph" w:styleId="Tekstpodstawowy3">
    <w:name w:val="Body Text 3"/>
    <w:basedOn w:val="Normalny"/>
    <w:rsid w:val="0042463A"/>
    <w:pPr>
      <w:jc w:val="center"/>
    </w:pPr>
    <w:rPr>
      <w:rFonts w:ascii="Arial" w:eastAsia="Arial" w:hAnsi="Arial" w:cs="Arial"/>
      <w:b/>
      <w:bCs/>
      <w:sz w:val="18"/>
      <w:szCs w:val="20"/>
    </w:rPr>
  </w:style>
  <w:style w:type="paragraph" w:customStyle="1" w:styleId="Indeks">
    <w:name w:val="Indeks"/>
    <w:basedOn w:val="Normalny"/>
    <w:rsid w:val="0042463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145CA0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45CA0"/>
    <w:rPr>
      <w:rFonts w:eastAsia="Calibri"/>
      <w:sz w:val="24"/>
      <w:szCs w:val="22"/>
      <w:lang w:eastAsia="en-US"/>
    </w:rPr>
  </w:style>
  <w:style w:type="character" w:styleId="Hipercze">
    <w:name w:val="Hyperlink"/>
    <w:rsid w:val="0013214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214F"/>
    <w:rPr>
      <w:color w:val="605E5C"/>
      <w:shd w:val="clear" w:color="auto" w:fill="E1DFDD"/>
    </w:rPr>
  </w:style>
  <w:style w:type="character" w:styleId="UyteHipercze">
    <w:name w:val="FollowedHyperlink"/>
    <w:rsid w:val="00DF2365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FC5C8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E7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F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walc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cprwal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PRZEMOC W RODZINIE TO ZAMIERZONE I WYKORZYSTUJĄCE PRZEWAGĘ SIŁ DZIAŁANIE PRZECIW CZŁONKOWI RODZINY, NARUSZAJĄCE PRAWA I DOBRA OSOBISTE, POWODUJĄCE CIERPIENIE I SZKODY</vt:lpstr>
    </vt:vector>
  </TitlesOfParts>
  <Company/>
  <LinksUpToDate>false</LinksUpToDate>
  <CharactersWithSpaces>5322</CharactersWithSpaces>
  <SharedDoc>false</SharedDoc>
  <HLinks>
    <vt:vector size="12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http://pcprwalcz.pl/</vt:lpwstr>
      </vt:variant>
      <vt:variant>
        <vt:lpwstr/>
      </vt:variant>
      <vt:variant>
        <vt:i4>8257536</vt:i4>
      </vt:variant>
      <vt:variant>
        <vt:i4>3</vt:i4>
      </vt:variant>
      <vt:variant>
        <vt:i4>0</vt:i4>
      </vt:variant>
      <vt:variant>
        <vt:i4>5</vt:i4>
      </vt:variant>
      <vt:variant>
        <vt:lpwstr>mailto:rck.walcz@gmail.com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PRZEMOC W RODZINIE TO ZAMIERZONE I WYKORZYSTUJĄCE PRZEWAGĘ SIŁ DZIAŁANIE PRZECIW CZŁONKOWI RODZINY, NARUSZAJĄCE PRAWA I DOBRA OSOBISTE, POWODUJĄCE CIERPIENIE I SZKODY</dc:title>
  <dc:creator>PCPR</dc:creator>
  <cp:lastModifiedBy>Sekretariat</cp:lastModifiedBy>
  <cp:revision>2</cp:revision>
  <cp:lastPrinted>2021-01-22T08:21:00Z</cp:lastPrinted>
  <dcterms:created xsi:type="dcterms:W3CDTF">2021-01-22T09:15:00Z</dcterms:created>
  <dcterms:modified xsi:type="dcterms:W3CDTF">2021-01-22T09:15:00Z</dcterms:modified>
</cp:coreProperties>
</file>